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66178942"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27D84">
        <w:rPr>
          <w:b/>
          <w:noProof/>
          <w:sz w:val="24"/>
        </w:rPr>
        <w:t>7</w:t>
      </w:r>
      <w:r>
        <w:rPr>
          <w:b/>
          <w:i/>
          <w:noProof/>
          <w:sz w:val="28"/>
        </w:rPr>
        <w:tab/>
        <w:t>S2-23</w:t>
      </w:r>
      <w:r w:rsidR="00024CF8">
        <w:rPr>
          <w:b/>
          <w:i/>
          <w:noProof/>
          <w:sz w:val="28"/>
        </w:rPr>
        <w:t>07926</w:t>
      </w:r>
    </w:p>
    <w:p w14:paraId="73A08947" w14:textId="205E3578" w:rsidR="00514BE7" w:rsidRDefault="00027D84"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024CF8">
        <w:rPr>
          <w:rFonts w:cs="Arial"/>
          <w:b/>
          <w:bCs/>
          <w:color w:val="0000FF"/>
        </w:rPr>
        <w:t>6408</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15FD">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292CC" w:rsidR="001E41F3" w:rsidRPr="00410371" w:rsidRDefault="00FA2DE4" w:rsidP="00547111">
            <w:pPr>
              <w:pStyle w:val="CRCoverPage"/>
              <w:spacing w:after="0"/>
              <w:rPr>
                <w:noProof/>
              </w:rPr>
            </w:pPr>
            <w:r>
              <w:rPr>
                <w:b/>
                <w:noProof/>
                <w:sz w:val="28"/>
                <w:highlight w:val="yellow"/>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99BC5" w:rsidR="001E41F3" w:rsidRPr="00410371" w:rsidRDefault="00024CF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85D34" w:rsidR="001E41F3" w:rsidRDefault="00014A80">
            <w:pPr>
              <w:pStyle w:val="CRCoverPage"/>
              <w:spacing w:after="0"/>
              <w:ind w:left="100"/>
              <w:rPr>
                <w:noProof/>
              </w:rPr>
            </w:pPr>
            <w:r>
              <w:rPr>
                <w:rFonts w:hint="eastAsia"/>
                <w:noProof/>
                <w:lang w:eastAsia="zh-CN"/>
              </w:rPr>
              <w:t>PIN</w:t>
            </w:r>
            <w:r>
              <w:rPr>
                <w:noProof/>
              </w:rPr>
              <w:t xml:space="preserve"> </w:t>
            </w:r>
            <w:r w:rsidR="009315FD">
              <w:rPr>
                <w:noProof/>
              </w:rPr>
              <w:t>general principles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739B6" w:rsidR="001E41F3" w:rsidRDefault="009315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45068" w14:textId="3BED19B9" w:rsidR="008074DA" w:rsidRDefault="009315FD">
            <w:pPr>
              <w:pStyle w:val="CRCoverPage"/>
              <w:spacing w:after="0"/>
              <w:ind w:left="100"/>
              <w:rPr>
                <w:noProof/>
                <w:lang w:eastAsia="zh-CN"/>
              </w:rPr>
            </w:pPr>
            <w:r>
              <w:rPr>
                <w:noProof/>
                <w:lang w:eastAsia="zh-CN"/>
              </w:rPr>
              <w:t xml:space="preserve">The general part needs to introduced the general pinciples of the PIN support in order to have a clear guidances to the following specificatio in </w:t>
            </w:r>
            <w:r w:rsidR="00FA2DE4">
              <w:rPr>
                <w:noProof/>
                <w:lang w:eastAsia="zh-CN"/>
              </w:rPr>
              <w:t xml:space="preserve">TS </w:t>
            </w:r>
            <w:r>
              <w:rPr>
                <w:noProof/>
                <w:lang w:eastAsia="zh-CN"/>
              </w:rPr>
              <w:t xml:space="preserve">23.501, </w:t>
            </w:r>
            <w:r w:rsidR="00FA2DE4">
              <w:rPr>
                <w:noProof/>
                <w:lang w:eastAsia="zh-CN"/>
              </w:rPr>
              <w:t xml:space="preserve">TS </w:t>
            </w:r>
            <w:r>
              <w:rPr>
                <w:noProof/>
                <w:lang w:eastAsia="zh-CN"/>
              </w:rPr>
              <w:t xml:space="preserve">23.502 and </w:t>
            </w:r>
            <w:r w:rsidR="00FA2DE4">
              <w:rPr>
                <w:noProof/>
                <w:lang w:eastAsia="zh-CN"/>
              </w:rPr>
              <w:t xml:space="preserve">TS </w:t>
            </w:r>
            <w:r>
              <w:rPr>
                <w:noProof/>
                <w:lang w:eastAsia="zh-CN"/>
              </w:rPr>
              <w:t>23.503. Otherwise it would be difficult for the reader to clear understand how PIN is supported.</w:t>
            </w:r>
          </w:p>
          <w:p w14:paraId="708AA7DE" w14:textId="4264D68C" w:rsidR="007873B0" w:rsidRDefault="007873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27EE91B" w:rsidR="001E41F3" w:rsidRPr="002B7C08" w:rsidRDefault="009315FD">
            <w:pPr>
              <w:pStyle w:val="CRCoverPage"/>
              <w:spacing w:after="0"/>
              <w:ind w:left="100"/>
              <w:rPr>
                <w:noProof/>
                <w:lang w:eastAsia="zh-CN"/>
              </w:rPr>
            </w:pPr>
            <w:r>
              <w:rPr>
                <w:noProof/>
                <w:lang w:eastAsia="zh-CN"/>
              </w:rPr>
              <w:t>The general part defines the principle for the PIN supports</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CF8A9" w:rsidR="001E41F3" w:rsidRPr="002B7C08" w:rsidRDefault="002B7C08">
            <w:pPr>
              <w:pStyle w:val="CRCoverPage"/>
              <w:spacing w:after="0"/>
              <w:ind w:left="100"/>
              <w:rPr>
                <w:noProof/>
                <w:lang w:eastAsia="zh-CN"/>
              </w:rPr>
            </w:pPr>
            <w:r w:rsidRPr="002B7C08">
              <w:rPr>
                <w:noProof/>
                <w:lang w:eastAsia="zh-CN"/>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4AC11315" w14:textId="77777777" w:rsidR="002B7C08" w:rsidRDefault="002B7C08" w:rsidP="002B7C08">
      <w:pPr>
        <w:pStyle w:val="Heading3"/>
      </w:pPr>
      <w:bookmarkStart w:id="15" w:name="_Toc131517062"/>
      <w:r>
        <w:t>5.44.1</w:t>
      </w:r>
      <w:r>
        <w:tab/>
        <w:t>General</w:t>
      </w:r>
      <w:bookmarkEnd w:id="15"/>
    </w:p>
    <w:p w14:paraId="6914B239" w14:textId="3AEC934D" w:rsidR="003B6808" w:rsidRDefault="003B6808" w:rsidP="003B6808">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01CD4E5E" w:rsidR="002B7C08" w:rsidRDefault="002B7C08" w:rsidP="002B7C08">
      <w:r>
        <w:t>PIN and PIN elements are managed by specific PIN element with Management Capability (PEMC) and by an AF</w:t>
      </w:r>
      <w:ins w:id="16" w:author="Huawei6" w:date="2023-05-02T11:30:00Z">
        <w:r w:rsidR="009315FD">
          <w:t>,</w:t>
        </w:r>
      </w:ins>
      <w:r>
        <w:t xml:space="preserve"> if AF deployed. A PIN includes at least one PEGC and at least one PEMC. The management of the PIN network and PIN Element (including the management role distribution between PEMC and AF) is out of the scope of this specification.</w:t>
      </w:r>
    </w:p>
    <w:p w14:paraId="392747C0" w14:textId="3C521198" w:rsidR="002B7C08" w:rsidRPr="002113DB" w:rsidRDefault="002B7C08" w:rsidP="002B7C08">
      <w:pPr>
        <w:rPr>
          <w:ins w:id="17" w:author="Huawei3" w:date="2023-05-24T21:29:00Z"/>
          <w:rPrChange w:id="18" w:author="Huawei3" w:date="2023-05-24T21:33:00Z">
            <w:rPr>
              <w:ins w:id="19" w:author="Huawei3" w:date="2023-05-24T21:29:00Z"/>
            </w:rPr>
          </w:rPrChange>
        </w:rPr>
      </w:pPr>
      <w:r>
        <w:t xml:space="preserve">The PEGC is a UE with subscription data related to PIN within the 5GS and </w:t>
      </w:r>
      <w:del w:id="20" w:author="Huawei6" w:date="2023-05-02T11:39:00Z">
        <w:r w:rsidDel="009315FD">
          <w:delText xml:space="preserve">may </w:delText>
        </w:r>
      </w:del>
      <w:ins w:id="21" w:author="Huawei6" w:date="2023-05-02T11:39:00Z">
        <w:r w:rsidR="009315FD">
          <w:t xml:space="preserve">shall </w:t>
        </w:r>
      </w:ins>
      <w:r>
        <w:t>register to 5GS</w:t>
      </w:r>
      <w:ins w:id="22" w:author="Huawei6" w:date="2023-05-02T11:43:00Z">
        <w:r w:rsidR="009315FD">
          <w:t xml:space="preserve"> as UE</w:t>
        </w:r>
      </w:ins>
      <w:ins w:id="23" w:author="Huawei6" w:date="2023-05-02T11:39:00Z">
        <w:r w:rsidR="009315FD">
          <w:t xml:space="preserve"> in order to </w:t>
        </w:r>
        <w:r w:rsidR="009315FD" w:rsidRPr="002113DB">
          <w:rPr>
            <w:rPrChange w:id="24" w:author="Huawei3" w:date="2023-05-24T21:33:00Z">
              <w:rPr/>
            </w:rPrChange>
          </w:rPr>
          <w:t>connect and to act as a PEGC</w:t>
        </w:r>
      </w:ins>
      <w:ins w:id="25" w:author="Huawei3" w:date="2023-05-24T21:16:00Z">
        <w:r w:rsidR="00024CF8" w:rsidRPr="002113DB">
          <w:rPr>
            <w:rPrChange w:id="26" w:author="Huawei3" w:date="2023-05-24T21:33:00Z">
              <w:rPr/>
            </w:rPrChange>
          </w:rPr>
          <w:t xml:space="preserve"> for </w:t>
        </w:r>
      </w:ins>
      <w:ins w:id="27" w:author="Huawei3" w:date="2023-05-24T21:17:00Z">
        <w:r w:rsidR="00024CF8" w:rsidRPr="002113DB">
          <w:rPr>
            <w:rPrChange w:id="28" w:author="Huawei3" w:date="2023-05-24T21:33:00Z">
              <w:rPr/>
            </w:rPrChange>
          </w:rPr>
          <w:t>forw</w:t>
        </w:r>
      </w:ins>
      <w:ins w:id="29" w:author="Huawei3" w:date="2023-05-24T21:32:00Z">
        <w:r w:rsidR="002113DB" w:rsidRPr="002113DB">
          <w:rPr>
            <w:rPrChange w:id="30" w:author="Huawei3" w:date="2023-05-24T21:33:00Z">
              <w:rPr/>
            </w:rPrChange>
          </w:rPr>
          <w:t>ar</w:t>
        </w:r>
      </w:ins>
      <w:ins w:id="31" w:author="Huawei3" w:date="2023-05-24T21:17:00Z">
        <w:r w:rsidR="00024CF8" w:rsidRPr="002113DB">
          <w:rPr>
            <w:rPrChange w:id="32" w:author="Huawei3" w:date="2023-05-24T21:33:00Z">
              <w:rPr/>
            </w:rPrChange>
          </w:rPr>
          <w:t xml:space="preserve">ding the traffic via dedicated PDU session to the </w:t>
        </w:r>
        <w:proofErr w:type="gramStart"/>
        <w:r w:rsidR="00024CF8" w:rsidRPr="002113DB">
          <w:rPr>
            <w:rPrChange w:id="33" w:author="Huawei3" w:date="2023-05-24T21:33:00Z">
              <w:rPr/>
            </w:rPrChange>
          </w:rPr>
          <w:t>DN</w:t>
        </w:r>
      </w:ins>
      <w:ins w:id="34" w:author="Huawei6" w:date="2023-05-02T11:39:00Z">
        <w:r w:rsidR="009315FD" w:rsidRPr="002113DB">
          <w:rPr>
            <w:rPrChange w:id="35" w:author="Huawei3" w:date="2023-05-24T21:33:00Z">
              <w:rPr/>
            </w:rPrChange>
          </w:rPr>
          <w:t xml:space="preserve"> </w:t>
        </w:r>
      </w:ins>
      <w:r w:rsidRPr="002113DB">
        <w:rPr>
          <w:rPrChange w:id="36" w:author="Huawei3" w:date="2023-05-24T21:33:00Z">
            <w:rPr/>
          </w:rPrChange>
        </w:rPr>
        <w:t>.</w:t>
      </w:r>
      <w:proofErr w:type="gramEnd"/>
      <w:r w:rsidRPr="002113DB">
        <w:rPr>
          <w:rPrChange w:id="37" w:author="Huawei3" w:date="2023-05-24T21:33:00Z">
            <w:rPr/>
          </w:rPrChange>
        </w:rPr>
        <w:t xml:space="preserve"> The </w:t>
      </w:r>
      <w:ins w:id="38" w:author="Huawei3" w:date="2023-05-24T21:13:00Z">
        <w:r w:rsidR="00024CF8" w:rsidRPr="002113DB">
          <w:rPr>
            <w:rPrChange w:id="39" w:author="Huawei3" w:date="2023-05-24T21:33:00Z">
              <w:rPr/>
            </w:rPrChange>
          </w:rPr>
          <w:t xml:space="preserve">UE acting as PEGC and the </w:t>
        </w:r>
      </w:ins>
      <w:r w:rsidRPr="002113DB">
        <w:rPr>
          <w:rPrChange w:id="40" w:author="Huawei3" w:date="2023-05-24T21:33:00Z">
            <w:rPr/>
          </w:rPrChange>
        </w:rPr>
        <w:t>PEMC does not have subscription data related to PIN within the 5GS</w:t>
      </w:r>
      <w:del w:id="41" w:author="Huawei3" w:date="2023-05-24T21:17:00Z">
        <w:r w:rsidRPr="002113DB" w:rsidDel="00024CF8">
          <w:rPr>
            <w:rPrChange w:id="42" w:author="Huawei3" w:date="2023-05-24T21:33:00Z">
              <w:rPr/>
            </w:rPrChange>
          </w:rPr>
          <w:delText xml:space="preserve"> and behaves as normal UE if it is registered in 5GS</w:delText>
        </w:r>
      </w:del>
      <w:r w:rsidRPr="002113DB">
        <w:rPr>
          <w:rPrChange w:id="43" w:author="Huawei3" w:date="2023-05-24T21:33:00Z">
            <w:rPr/>
          </w:rPrChange>
        </w:rPr>
        <w:t>. See information in Annex O for the relation between PIN and 5GS.</w:t>
      </w:r>
      <w:ins w:id="44" w:author="Huawei3" w:date="2023-05-24T21:36:00Z">
        <w:r w:rsidR="00A3293D">
          <w:t xml:space="preserve"> </w:t>
        </w:r>
      </w:ins>
      <w:ins w:id="45" w:author="Huawei3" w:date="2023-05-24T21:37:00Z">
        <w:r w:rsidR="00A3293D">
          <w:t>T</w:t>
        </w:r>
      </w:ins>
      <w:ins w:id="46" w:author="Huawei3" w:date="2023-05-24T21:36:00Z">
        <w:r w:rsidR="00A3293D">
          <w:t xml:space="preserve">he </w:t>
        </w:r>
      </w:ins>
      <w:ins w:id="47" w:author="Huawei3" w:date="2023-05-24T21:38:00Z">
        <w:r w:rsidR="00A3293D">
          <w:t xml:space="preserve">PINE, </w:t>
        </w:r>
      </w:ins>
      <w:ins w:id="48" w:author="Huawei3" w:date="2023-05-24T21:36:00Z">
        <w:r w:rsidR="00A3293D">
          <w:t>PE</w:t>
        </w:r>
      </w:ins>
      <w:ins w:id="49" w:author="Huawei3" w:date="2023-05-24T21:37:00Z">
        <w:r w:rsidR="00A3293D">
          <w:t xml:space="preserve">MC and PEGC application layer functionalities </w:t>
        </w:r>
      </w:ins>
      <w:ins w:id="50" w:author="Huawei3" w:date="2023-05-24T21:40:00Z">
        <w:r w:rsidR="00A3293D">
          <w:t xml:space="preserve">are </w:t>
        </w:r>
      </w:ins>
      <w:ins w:id="51" w:author="Huawei3" w:date="2023-05-24T21:38:00Z">
        <w:r w:rsidR="00A3293D">
          <w:t xml:space="preserve">defined in TS </w:t>
        </w:r>
      </w:ins>
      <w:ins w:id="52" w:author="Huawei3" w:date="2023-05-24T21:40:00Z">
        <w:r w:rsidR="00A3293D">
          <w:t xml:space="preserve">23.542 </w:t>
        </w:r>
      </w:ins>
      <w:ins w:id="53" w:author="Huawei3" w:date="2023-05-24T21:37:00Z">
        <w:r w:rsidR="00A3293D">
          <w:t xml:space="preserve">and are not seen directly by the </w:t>
        </w:r>
      </w:ins>
      <w:ins w:id="54" w:author="Huawei3" w:date="2023-05-24T21:38:00Z">
        <w:r w:rsidR="00A3293D">
          <w:t xml:space="preserve">5GS </w:t>
        </w:r>
      </w:ins>
      <w:ins w:id="55" w:author="Huawei3" w:date="2023-05-24T21:37:00Z">
        <w:r w:rsidR="00A3293D">
          <w:t xml:space="preserve">by </w:t>
        </w:r>
      </w:ins>
      <w:bookmarkStart w:id="56" w:name="_GoBack"/>
      <w:bookmarkEnd w:id="56"/>
    </w:p>
    <w:p w14:paraId="49655DC8" w14:textId="5036A67F" w:rsidR="00491606" w:rsidRPr="002113DB" w:rsidDel="00491606" w:rsidRDefault="00491606" w:rsidP="002B7C08">
      <w:pPr>
        <w:rPr>
          <w:del w:id="57" w:author="Huawei3" w:date="2023-05-24T21:51:00Z"/>
          <w:rPrChange w:id="58" w:author="Huawei3" w:date="2023-05-24T21:33:00Z">
            <w:rPr>
              <w:del w:id="59" w:author="Huawei3" w:date="2023-05-24T21:51:00Z"/>
            </w:rPr>
          </w:rPrChange>
        </w:rPr>
      </w:pPr>
    </w:p>
    <w:p w14:paraId="03017F20" w14:textId="6B562CCA" w:rsidR="009315FD" w:rsidRPr="002113DB" w:rsidRDefault="002B7C08" w:rsidP="002B7C08">
      <w:pPr>
        <w:rPr>
          <w:rPrChange w:id="60" w:author="Huawei3" w:date="2023-05-24T21:33:00Z">
            <w:rPr/>
          </w:rPrChange>
        </w:rPr>
      </w:pPr>
      <w:r w:rsidRPr="002113DB">
        <w:rPr>
          <w:rPrChange w:id="61" w:author="Huawei3" w:date="2023-05-24T21:33:00Z">
            <w:rPr/>
          </w:rPrChange>
        </w:rPr>
        <w:t>An AF for PIN may be deployed to support the PIN service. The AF for PIN may communicate with PEMC and PEGC via application layer for management of the PIN which is transported as user plane data transparently to 5GS</w:t>
      </w:r>
      <w:ins w:id="62" w:author="Huawei3" w:date="2023-05-24T21:27:00Z">
        <w:r w:rsidR="002113DB" w:rsidRPr="002113DB">
          <w:rPr>
            <w:rPrChange w:id="63" w:author="Huawei3" w:date="2023-05-24T21:33:00Z">
              <w:rPr/>
            </w:rPrChange>
          </w:rPr>
          <w:t xml:space="preserve"> and with the 5GC via NEF</w:t>
        </w:r>
        <w:r w:rsidR="002113DB" w:rsidRPr="002113DB">
          <w:rPr>
            <w:rPrChange w:id="64" w:author="Huawei3" w:date="2023-05-24T21:33:00Z">
              <w:rPr>
                <w:highlight w:val="cyan"/>
              </w:rPr>
            </w:rPrChange>
          </w:rPr>
          <w:t>.</w:t>
        </w:r>
      </w:ins>
      <w:del w:id="65" w:author="Huawei3" w:date="2023-05-24T21:27:00Z">
        <w:r w:rsidRPr="002113DB" w:rsidDel="002113DB">
          <w:rPr>
            <w:rPrChange w:id="66" w:author="Huawei3" w:date="2023-05-24T21:33:00Z">
              <w:rPr/>
            </w:rPrChange>
          </w:rPr>
          <w:delText xml:space="preserve">. </w:delText>
        </w:r>
      </w:del>
      <w:ins w:id="67" w:author="Huawei3" w:date="2023-05-24T21:24:00Z">
        <w:r w:rsidR="00024CF8" w:rsidRPr="002113DB">
          <w:rPr>
            <w:rPrChange w:id="68" w:author="Huawei3" w:date="2023-05-24T21:33:00Z">
              <w:rPr/>
            </w:rPrChange>
          </w:rPr>
          <w:t xml:space="preserve"> </w:t>
        </w:r>
      </w:ins>
    </w:p>
    <w:p w14:paraId="30FB9E0B" w14:textId="64012569" w:rsidR="00027D84" w:rsidRDefault="00027D84" w:rsidP="002B7C08">
      <w:pPr>
        <w:rPr>
          <w:ins w:id="69" w:author="Huawei7" w:date="2023-05-04T09:32:00Z"/>
        </w:rPr>
      </w:pPr>
      <w:ins w:id="70" w:author="Huawei8" w:date="2023-05-05T15:15:00Z">
        <w:r w:rsidRPr="002113DB">
          <w:rPr>
            <w:rPrChange w:id="71" w:author="Huawei3" w:date="2023-05-24T21:33:00Z">
              <w:rPr/>
            </w:rPrChange>
          </w:rPr>
          <w:t xml:space="preserve">The PEMC can manage the PIN </w:t>
        </w:r>
      </w:ins>
      <w:ins w:id="72" w:author="Huawei3" w:date="2023-05-24T21:15:00Z">
        <w:r w:rsidR="00024CF8" w:rsidRPr="002113DB">
          <w:rPr>
            <w:rPrChange w:id="73" w:author="Huawei3" w:date="2023-05-24T21:33:00Z">
              <w:rPr/>
            </w:rPrChange>
          </w:rPr>
          <w:t>via direct interaction with the other element</w:t>
        </w:r>
      </w:ins>
      <w:ins w:id="74" w:author="Huawei3" w:date="2023-05-24T21:27:00Z">
        <w:r w:rsidR="002113DB" w:rsidRPr="002113DB">
          <w:rPr>
            <w:rPrChange w:id="75" w:author="Huawei3" w:date="2023-05-24T21:33:00Z">
              <w:rPr>
                <w:highlight w:val="cyan"/>
              </w:rPr>
            </w:rPrChange>
          </w:rPr>
          <w:t>s</w:t>
        </w:r>
      </w:ins>
      <w:ins w:id="76" w:author="Huawei3" w:date="2023-05-24T21:15:00Z">
        <w:r w:rsidR="00024CF8" w:rsidRPr="002113DB">
          <w:rPr>
            <w:rPrChange w:id="77" w:author="Huawei3" w:date="2023-05-24T21:33:00Z">
              <w:rPr/>
            </w:rPrChange>
          </w:rPr>
          <w:t xml:space="preserve"> of PIN or </w:t>
        </w:r>
      </w:ins>
      <w:ins w:id="78" w:author="Huawei8" w:date="2023-05-05T15:15:00Z">
        <w:del w:id="79" w:author="Huawei3" w:date="2023-05-24T21:14:00Z">
          <w:r w:rsidRPr="002113DB" w:rsidDel="00024CF8">
            <w:rPr>
              <w:rPrChange w:id="80" w:author="Huawei3" w:date="2023-05-24T21:33:00Z">
                <w:rPr/>
              </w:rPrChange>
            </w:rPr>
            <w:delText xml:space="preserve">dynamically only </w:delText>
          </w:r>
        </w:del>
        <w:r w:rsidRPr="002113DB">
          <w:rPr>
            <w:rPrChange w:id="81" w:author="Huawei3" w:date="2023-05-24T21:33:00Z">
              <w:rPr/>
            </w:rPrChange>
          </w:rPr>
          <w:t>via interaction with PIN AF which enable</w:t>
        </w:r>
      </w:ins>
      <w:ins w:id="82" w:author="Huawei3" w:date="2023-05-24T21:16:00Z">
        <w:r w:rsidR="00024CF8" w:rsidRPr="002113DB">
          <w:rPr>
            <w:rPrChange w:id="83" w:author="Huawei3" w:date="2023-05-24T21:33:00Z">
              <w:rPr/>
            </w:rPrChange>
          </w:rPr>
          <w:t>s</w:t>
        </w:r>
      </w:ins>
      <w:ins w:id="84" w:author="Huawei8" w:date="2023-05-05T15:15:00Z">
        <w:r w:rsidRPr="002113DB">
          <w:rPr>
            <w:rPrChange w:id="85" w:author="Huawei3" w:date="2023-05-24T21:33:00Z">
              <w:rPr/>
            </w:rPrChange>
          </w:rPr>
          <w:t xml:space="preserve"> the </w:t>
        </w:r>
        <w:del w:id="86" w:author="Huawei3" w:date="2023-05-24T21:15:00Z">
          <w:r w:rsidRPr="002113DB" w:rsidDel="00024CF8">
            <w:rPr>
              <w:rPrChange w:id="87" w:author="Huawei3" w:date="2023-05-24T21:33:00Z">
                <w:rPr/>
              </w:rPrChange>
            </w:rPr>
            <w:delText>exhcnag</w:delText>
          </w:r>
        </w:del>
      </w:ins>
      <w:ins w:id="88" w:author="Huawei3" w:date="2023-05-24T21:15:00Z">
        <w:r w:rsidR="00024CF8" w:rsidRPr="002113DB">
          <w:rPr>
            <w:rPrChange w:id="89" w:author="Huawei3" w:date="2023-05-24T21:33:00Z">
              <w:rPr/>
            </w:rPrChange>
          </w:rPr>
          <w:t>exchange</w:t>
        </w:r>
      </w:ins>
      <w:ins w:id="90" w:author="Huawei8" w:date="2023-05-05T15:15:00Z">
        <w:r w:rsidRPr="002113DB">
          <w:rPr>
            <w:rPrChange w:id="91" w:author="Huawei3" w:date="2023-05-24T21:33:00Z">
              <w:rPr/>
            </w:rPrChange>
          </w:rPr>
          <w:t xml:space="preserve"> </w:t>
        </w:r>
        <w:del w:id="92" w:author="Huawei3" w:date="2023-05-24T21:15:00Z">
          <w:r w:rsidRPr="002113DB" w:rsidDel="00024CF8">
            <w:rPr>
              <w:rPrChange w:id="93" w:author="Huawei3" w:date="2023-05-24T21:33:00Z">
                <w:rPr/>
              </w:rPrChange>
            </w:rPr>
            <w:delText>e</w:delText>
          </w:r>
        </w:del>
        <w:r w:rsidRPr="002113DB">
          <w:rPr>
            <w:rPrChange w:id="94" w:author="Huawei3" w:date="2023-05-24T21:33:00Z">
              <w:rPr/>
            </w:rPrChange>
          </w:rPr>
          <w:t xml:space="preserve">of information with </w:t>
        </w:r>
      </w:ins>
      <w:ins w:id="95" w:author="Huawei8" w:date="2023-05-05T15:16:00Z">
        <w:r w:rsidRPr="002113DB">
          <w:rPr>
            <w:rPrChange w:id="96" w:author="Huawei3" w:date="2023-05-24T21:33:00Z">
              <w:rPr/>
            </w:rPrChange>
          </w:rPr>
          <w:t>5GC.</w:t>
        </w:r>
        <w:del w:id="97" w:author="Huawei3" w:date="2023-05-24T21:16:00Z">
          <w:r w:rsidRPr="002113DB" w:rsidDel="00024CF8">
            <w:rPr>
              <w:rPrChange w:id="98" w:author="Huawei3" w:date="2023-05-24T21:33:00Z">
                <w:rPr/>
              </w:rPrChange>
            </w:rPr>
            <w:delText xml:space="preserve"> The PMEC withtou PIN AF interaction can only enable the PIN network locally, but it is not able to interact with 5GC directly</w:delText>
          </w:r>
        </w:del>
      </w:ins>
      <w:ins w:id="99" w:author="Huawei8" w:date="2023-05-05T15:17:00Z">
        <w:del w:id="100" w:author="Huawei3" w:date="2023-05-24T21:16:00Z">
          <w:r w:rsidRPr="002113DB" w:rsidDel="00024CF8">
            <w:rPr>
              <w:rPrChange w:id="101" w:author="Huawei3" w:date="2023-05-24T21:33:00Z">
                <w:rPr/>
              </w:rPrChange>
            </w:rPr>
            <w:delText>, therefore in this case only the static preconfigured PIN can be used</w:delText>
          </w:r>
        </w:del>
        <w:del w:id="102" w:author="Huawei3" w:date="2023-05-24T21:21:00Z">
          <w:r w:rsidRPr="002113DB" w:rsidDel="00024CF8">
            <w:rPr>
              <w:rPrChange w:id="103" w:author="Huawei3" w:date="2023-05-24T21:33:00Z">
                <w:rPr/>
              </w:rPrChange>
            </w:rPr>
            <w:delText>.</w:delText>
          </w:r>
        </w:del>
      </w:ins>
    </w:p>
    <w:p w14:paraId="32F85C21" w14:textId="577D7515" w:rsidR="002B7C08" w:rsidRDefault="002B7C08" w:rsidP="002B7C08">
      <w:r>
        <w:t>The 5GC is enhanced to support the delivery of UE policy related to PIN service for UE acting as PEGC (as specified in clause 5.44.2) and to support the PDU session management for PIN service (as specified in clause 5.44.3).</w:t>
      </w:r>
    </w:p>
    <w:p w14:paraId="7CF32D7C" w14:textId="0B000C4F" w:rsidR="002B7C08" w:rsidRDefault="002B7C08" w:rsidP="002B7C08">
      <w:pPr>
        <w:rPr>
          <w:ins w:id="104" w:author="Huawei3" w:date="2023-05-24T21:21:00Z"/>
        </w:rPr>
      </w:pPr>
      <w:r>
        <w:t>The support of 5G-RG as a PEGC is not considered in this Release.</w:t>
      </w:r>
    </w:p>
    <w:p w14:paraId="1BE4E282" w14:textId="375B3D76" w:rsidR="00024CF8" w:rsidRDefault="00024CF8" w:rsidP="002B7C08">
      <w:ins w:id="105" w:author="Huawei3" w:date="2023-05-24T21:21:00Z">
        <w:r w:rsidRPr="00024CF8">
          <w:rPr>
            <w:highlight w:val="cyan"/>
            <w:rPrChange w:id="106" w:author="Huawei3" w:date="2023-05-24T21:23:00Z">
              <w:rPr/>
            </w:rPrChange>
          </w:rPr>
          <w:t xml:space="preserve">The </w:t>
        </w:r>
      </w:ins>
      <w:ins w:id="107" w:author="Huawei3" w:date="2023-05-24T21:22:00Z">
        <w:r w:rsidRPr="00024CF8">
          <w:rPr>
            <w:highlight w:val="cyan"/>
            <w:rPrChange w:id="108" w:author="Huawei3" w:date="2023-05-24T21:23:00Z">
              <w:rPr/>
            </w:rPrChange>
          </w:rPr>
          <w:t>Ethernet PDU se</w:t>
        </w:r>
      </w:ins>
      <w:ins w:id="109" w:author="Huawei3" w:date="2023-05-24T21:23:00Z">
        <w:r w:rsidRPr="00024CF8">
          <w:rPr>
            <w:highlight w:val="cyan"/>
            <w:rPrChange w:id="110" w:author="Huawei3" w:date="2023-05-24T21:23:00Z">
              <w:rPr/>
            </w:rPrChange>
          </w:rPr>
          <w:t>ssion is not supported for PIN in this release</w:t>
        </w:r>
      </w:ins>
    </w:p>
    <w:bookmarkEnd w:id="1"/>
    <w:bookmarkEnd w:id="2"/>
    <w:bookmarkEnd w:id="3"/>
    <w:bookmarkEnd w:id="4"/>
    <w:bookmarkEnd w:id="5"/>
    <w:bookmarkEnd w:id="6"/>
    <w:bookmarkEnd w:id="7"/>
    <w:bookmarkEnd w:id="8"/>
    <w:bookmarkEnd w:id="9"/>
    <w:bookmarkEnd w:id="10"/>
    <w:bookmarkEnd w:id="11"/>
    <w:bookmarkEnd w:id="12"/>
    <w:bookmarkEnd w:id="13"/>
    <w:bookmarkEnd w:id="14"/>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E37C2" w14:textId="77777777" w:rsidR="00027DD7" w:rsidRDefault="00027DD7">
      <w:r>
        <w:separator/>
      </w:r>
    </w:p>
  </w:endnote>
  <w:endnote w:type="continuationSeparator" w:id="0">
    <w:p w14:paraId="4877194D" w14:textId="77777777" w:rsidR="00027DD7" w:rsidRDefault="0002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39A9B" w14:textId="77777777" w:rsidR="00027DD7" w:rsidRDefault="00027DD7">
      <w:r>
        <w:separator/>
      </w:r>
    </w:p>
  </w:footnote>
  <w:footnote w:type="continuationSeparator" w:id="0">
    <w:p w14:paraId="474F9482" w14:textId="77777777" w:rsidR="00027DD7" w:rsidRDefault="0002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3">
    <w15:presenceInfo w15:providerId="None" w15:userId="Huawei3"/>
  </w15:person>
  <w15:person w15:author="Huawei7">
    <w15:presenceInfo w15:providerId="None" w15:userId="Huawei7"/>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4CF8"/>
    <w:rsid w:val="00027B77"/>
    <w:rsid w:val="00027D84"/>
    <w:rsid w:val="00027DD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49A0"/>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3DB"/>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57F95"/>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35B8"/>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1606"/>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116B"/>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15FD"/>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293D"/>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5777F"/>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478"/>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2F9D"/>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2DE4"/>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7C91E-D0A7-4C46-87B4-455724ED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720</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2023-05-24T19:25:00Z</dcterms:created>
  <dcterms:modified xsi:type="dcterms:W3CDTF">2023-05-24T19:52:00Z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1684953813</vt:lpwstr>
  </property>
</Properties>
</file>